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DCB59" w14:textId="77777777" w:rsidR="003644E5" w:rsidRPr="00622309" w:rsidRDefault="003644E5" w:rsidP="0076705F">
      <w:pPr>
        <w:spacing w:after="0" w:line="24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7141260"/>
      <w:bookmarkEnd w:id="0"/>
      <w:r>
        <w:rPr>
          <w:rFonts w:ascii="Arial" w:eastAsia="Times New Roman" w:hAnsi="Arial" w:cs="Arial"/>
          <w:noProof/>
          <w:color w:val="007AD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2CA345C6" wp14:editId="0EB87774">
            <wp:simplePos x="0" y="0"/>
            <wp:positionH relativeFrom="column">
              <wp:posOffset>-274955</wp:posOffset>
            </wp:positionH>
            <wp:positionV relativeFrom="paragraph">
              <wp:posOffset>-338455</wp:posOffset>
            </wp:positionV>
            <wp:extent cx="1420010" cy="1330305"/>
            <wp:effectExtent l="0" t="0" r="0" b="0"/>
            <wp:wrapNone/>
            <wp:docPr id="9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10" cy="133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Департамент</w:t>
      </w:r>
      <w:r w:rsidRPr="00622309">
        <w:rPr>
          <w:rFonts w:ascii="Times New Roman" w:hAnsi="Times New Roman" w:cs="Times New Roman"/>
          <w:sz w:val="28"/>
          <w:szCs w:val="28"/>
        </w:rPr>
        <w:t xml:space="preserve"> образования администрации</w:t>
      </w:r>
    </w:p>
    <w:p w14:paraId="137EDC24" w14:textId="77777777" w:rsidR="003644E5" w:rsidRDefault="003644E5" w:rsidP="0076705F">
      <w:pPr>
        <w:spacing w:after="0" w:line="24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 w:rsidRPr="00622309">
        <w:rPr>
          <w:rFonts w:ascii="Times New Roman" w:hAnsi="Times New Roman" w:cs="Times New Roman"/>
          <w:sz w:val="28"/>
          <w:szCs w:val="28"/>
        </w:rPr>
        <w:t>Старооскольского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309">
        <w:rPr>
          <w:rFonts w:ascii="Times New Roman" w:hAnsi="Times New Roman" w:cs="Times New Roman"/>
          <w:sz w:val="28"/>
          <w:szCs w:val="28"/>
        </w:rPr>
        <w:t>Белгородской области</w:t>
      </w:r>
    </w:p>
    <w:p w14:paraId="04D01D82" w14:textId="77777777" w:rsidR="003644E5" w:rsidRDefault="003644E5" w:rsidP="0076705F">
      <w:pPr>
        <w:spacing w:after="0" w:line="24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</w:p>
    <w:p w14:paraId="3F08C231" w14:textId="77777777" w:rsidR="003644E5" w:rsidRDefault="003644E5" w:rsidP="0076705F">
      <w:pPr>
        <w:spacing w:after="0" w:line="24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4E0EB3F5" w14:textId="77777777" w:rsidR="003644E5" w:rsidRDefault="003644E5" w:rsidP="0076705F">
      <w:pPr>
        <w:spacing w:after="0" w:line="24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42 «Малинка» Старооскольского городского округа</w:t>
      </w:r>
    </w:p>
    <w:p w14:paraId="251A95E6" w14:textId="77777777" w:rsidR="003644E5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F54E82" w14:textId="77777777" w:rsidR="003644E5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D17C4F" w14:textId="77777777" w:rsidR="003644E5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9ACD8C" w14:textId="77777777" w:rsidR="003644E5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CC4E73" w14:textId="77777777" w:rsidR="003644E5" w:rsidRPr="004D117E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4D117E">
        <w:rPr>
          <w:rFonts w:ascii="Times New Roman" w:hAnsi="Times New Roman" w:cs="Times New Roman"/>
          <w:b/>
          <w:i/>
          <w:color w:val="002060"/>
          <w:sz w:val="40"/>
          <w:szCs w:val="40"/>
        </w:rPr>
        <w:t>Консультация для родителей</w:t>
      </w:r>
    </w:p>
    <w:p w14:paraId="70EA5C67" w14:textId="77777777" w:rsidR="003644E5" w:rsidRPr="004D117E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18"/>
          <w:szCs w:val="40"/>
        </w:rPr>
      </w:pPr>
    </w:p>
    <w:p w14:paraId="69E7D852" w14:textId="45ED46B9" w:rsidR="003644E5" w:rsidRDefault="003644E5" w:rsidP="00C9260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0"/>
        </w:rPr>
      </w:pPr>
      <w:r w:rsidRPr="004D117E">
        <w:rPr>
          <w:rFonts w:ascii="Times New Roman" w:hAnsi="Times New Roman" w:cs="Times New Roman"/>
          <w:b/>
          <w:color w:val="002060"/>
          <w:sz w:val="48"/>
          <w:szCs w:val="40"/>
        </w:rPr>
        <w:t>«</w:t>
      </w:r>
      <w:bookmarkStart w:id="1" w:name="_GoBack"/>
      <w:r w:rsidR="00C92602" w:rsidRPr="00C92602">
        <w:rPr>
          <w:rFonts w:ascii="Times New Roman" w:hAnsi="Times New Roman" w:cs="Times New Roman"/>
          <w:b/>
          <w:color w:val="002060"/>
          <w:sz w:val="48"/>
          <w:szCs w:val="40"/>
        </w:rPr>
        <w:t>Закаливание – одна из форм профилактики</w:t>
      </w:r>
      <w:r w:rsidR="00C92602">
        <w:rPr>
          <w:rFonts w:ascii="Times New Roman" w:hAnsi="Times New Roman" w:cs="Times New Roman"/>
          <w:b/>
          <w:color w:val="002060"/>
          <w:sz w:val="48"/>
          <w:szCs w:val="40"/>
        </w:rPr>
        <w:t xml:space="preserve"> </w:t>
      </w:r>
      <w:r w:rsidR="00C92602" w:rsidRPr="00C92602">
        <w:rPr>
          <w:rFonts w:ascii="Times New Roman" w:hAnsi="Times New Roman" w:cs="Times New Roman"/>
          <w:b/>
          <w:color w:val="002060"/>
          <w:sz w:val="48"/>
          <w:szCs w:val="40"/>
        </w:rPr>
        <w:t>простудных заболеваний детей</w:t>
      </w:r>
      <w:bookmarkEnd w:id="1"/>
      <w:r w:rsidRPr="004D117E">
        <w:rPr>
          <w:rFonts w:ascii="Times New Roman" w:hAnsi="Times New Roman" w:cs="Times New Roman"/>
          <w:b/>
          <w:color w:val="002060"/>
          <w:sz w:val="48"/>
          <w:szCs w:val="40"/>
        </w:rPr>
        <w:t>»</w:t>
      </w:r>
    </w:p>
    <w:p w14:paraId="7E62BA32" w14:textId="77777777" w:rsidR="003644E5" w:rsidRDefault="003644E5" w:rsidP="003644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C8E0C66" w14:textId="71236D3D" w:rsidR="003644E5" w:rsidRDefault="00C92602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12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 wp14:anchorId="7722AFF2" wp14:editId="1BDE03F3">
            <wp:extent cx="5360035" cy="4038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31" cy="4048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E5ED3" w14:textId="07FE0A28" w:rsidR="003644E5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D85DC0" w14:textId="77777777" w:rsidR="00C92602" w:rsidRDefault="00C92602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08A036" w14:textId="77777777" w:rsidR="003644E5" w:rsidRDefault="003644E5" w:rsidP="003644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4F73679" w14:textId="77777777" w:rsidR="003644E5" w:rsidRDefault="003644E5" w:rsidP="003644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воспитатель</w:t>
      </w:r>
    </w:p>
    <w:p w14:paraId="5AF1875D" w14:textId="4A0A87AF" w:rsidR="003644E5" w:rsidRPr="003101CB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E16A5B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602">
        <w:rPr>
          <w:rFonts w:ascii="Times New Roman" w:hAnsi="Times New Roman" w:cs="Times New Roman"/>
          <w:sz w:val="28"/>
          <w:szCs w:val="28"/>
        </w:rPr>
        <w:t>Винюкова</w:t>
      </w:r>
      <w:proofErr w:type="spellEnd"/>
      <w:r w:rsidR="00C92602">
        <w:rPr>
          <w:rFonts w:ascii="Times New Roman" w:hAnsi="Times New Roman" w:cs="Times New Roman"/>
          <w:sz w:val="28"/>
          <w:szCs w:val="28"/>
        </w:rPr>
        <w:t xml:space="preserve"> Ирина Викторовна</w:t>
      </w:r>
    </w:p>
    <w:p w14:paraId="7EE2D898" w14:textId="77777777" w:rsidR="003644E5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9C28F1" w14:textId="34481FA8" w:rsidR="003644E5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F33424" w14:textId="06242731" w:rsidR="00C92602" w:rsidRDefault="00C92602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003BAC" w14:textId="77777777" w:rsidR="00C92602" w:rsidRDefault="00C92602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DB8AC8" w14:textId="77777777" w:rsidR="003644E5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Старый Оскол</w:t>
      </w:r>
    </w:p>
    <w:p w14:paraId="7567DD57" w14:textId="3B1A1720" w:rsidR="003644E5" w:rsidRDefault="003644E5" w:rsidP="00364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2025г.</w:t>
      </w:r>
    </w:p>
    <w:p w14:paraId="7B9B70BC" w14:textId="3C806F55" w:rsidR="003644E5" w:rsidRDefault="003644E5">
      <w:r>
        <w:br w:type="page"/>
      </w:r>
    </w:p>
    <w:p w14:paraId="2C51BF89" w14:textId="70615803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lastRenderedPageBreak/>
        <w:t>Почему дети растут и развиваются по-разному? Почему один болеет редко, а другой не вылезает из простуд? Такие вопросы, думается, не раз задавали себе многие родители. Наверное, причина в том, что не все в должной мере понимают значение такого важного фактора для развития ребенка, как закаливание Методы закаливания, которые мы рекомендует использовать, довольно просты, а потому при желании могут быть включены в образ жизни любой семьи. Что такое закаливание?</w:t>
      </w:r>
    </w:p>
    <w:p w14:paraId="572DA3F0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Закаливание – система мероприятий, повышающих выносливость организма к многообразным влияниям внешней среды (холоду и жаре, изменению влажности и др.) и воспитывающих способность организма быстро и без вреда для здоровья приспосабливаться к неблагоприятным воздействиям средствами самозащиты. Противопоказаний для закаливания нет. В случае появления признаков заболевания закаливание временно прекращают. После выздоровления, через 1-2 недели, его возобновляют с начального периода.</w:t>
      </w:r>
    </w:p>
    <w:p w14:paraId="0CF71EBC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9"/>
          <w:b/>
          <w:bCs/>
          <w:color w:val="000000"/>
          <w:sz w:val="28"/>
        </w:rPr>
        <w:t>Методы закаливания делятся на неспециальные и специальные</w:t>
      </w:r>
    </w:p>
    <w:p w14:paraId="7F62BF07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9"/>
          <w:b/>
          <w:bCs/>
          <w:color w:val="000000"/>
          <w:sz w:val="28"/>
        </w:rPr>
        <w:t>Неспециальные методы</w:t>
      </w:r>
      <w:r w:rsidRPr="00C92602">
        <w:rPr>
          <w:rStyle w:val="c3"/>
          <w:color w:val="000000"/>
          <w:sz w:val="28"/>
        </w:rPr>
        <w:t> – создание соответствующих условий:</w:t>
      </w:r>
    </w:p>
    <w:p w14:paraId="0A475A3F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– достаточный минимум одежды для прогулок, для игр в помещении и для сна (если ребенок возвращается с прогулки вспотевшим, значит, его одели слишком тепло);</w:t>
      </w:r>
    </w:p>
    <w:p w14:paraId="6E5DC92C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– максимально возможное пребывание на свежем воздухе в любую погоду, включающее прогулки и занятия спортом (если постоянно отказываться от прогулок в дождь, снег или при сильном ветре, ребенок никогда к ним не привыкнет);</w:t>
      </w:r>
    </w:p>
    <w:p w14:paraId="1EFB9639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– систематическое проветривание детской комнаты (до 5 раз в день) для создания «пульсирующего» температурного режима в ней (с наступлением морозной погоды форточки приоткрывают лишь на некоторое время, пока температура воздуха в помещении не снизится на 1-2 °С).</w:t>
      </w:r>
    </w:p>
    <w:p w14:paraId="34BEB84A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9"/>
          <w:b/>
          <w:bCs/>
          <w:color w:val="000000"/>
          <w:sz w:val="28"/>
        </w:rPr>
        <w:t>Специальные методы</w:t>
      </w:r>
      <w:r w:rsidRPr="00C92602">
        <w:rPr>
          <w:rStyle w:val="c3"/>
          <w:color w:val="000000"/>
          <w:sz w:val="28"/>
        </w:rPr>
        <w:t> – это группа закаливающих процедур (воздушных, водных и др.), осуществляемых с учетом всех принципов закаливания: постепенности, систематичности, последовательности, комплексности, положительного настроя и учета индивидуальных особенностей ребенка.</w:t>
      </w:r>
    </w:p>
    <w:p w14:paraId="13B0AF79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Воздушные ванны представляют собой контакт кожи ребенка с воздухом и являются самой первой процедурой закаливания для новорожденных. Малыш принимает их во время смены пеленок и одежды, когда на короткое время (2-3 минуты) остается частично или целиком раздетым. Температура в помещении при этом должна быть 20-22°С. По мере роста ребенка время воздушной ванны постепенно увеличивается и к концу 1-го года жизни достигает 10 минут. Для детей старше 1 года температура воздуха при воздушных ваннах составляет 18-19°С, в возрасте от 3 до 6 лет она снижается до 16°С. Во время воздушной ванны дети должны находиться в движении, поэтому очень удобно сочетать воздушную ванну с хождением босиком по ковру или специальной дорожке с рифленой поверхностью, начиная с 1-2 минут и прибавляя через каждые 5-7 дней еще по 1 минуте, доводя общую продолжительность до 8-10 минут ежедневно. Это не только способствует профилактике простудных заболеваний, но и тренировке мышц стопы. Дополнительно можно делать массаж ног с помощью круглой палки или мяча, катая их под стопами.</w:t>
      </w:r>
    </w:p>
    <w:p w14:paraId="7C487E75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 xml:space="preserve">Водные процедуры являются самым популярным и действенным видом закаливания. Однако специальную методику необходимо подбирать индивидуально для каждого ребенка в зависимости от возраста и переносимости. Если Вы готовы заниматься систематическим регулированием времени процедур и температуры воды, после консультации с врачом можно начать закаливать ребенка методами обливаний, </w:t>
      </w:r>
      <w:r w:rsidRPr="00C92602">
        <w:rPr>
          <w:rStyle w:val="c3"/>
          <w:color w:val="000000"/>
          <w:sz w:val="28"/>
        </w:rPr>
        <w:lastRenderedPageBreak/>
        <w:t>обтираний или контрастного душа. Если же нет, вносить элементы закаливания без опасения можно в обычные водные процедуры, такие как умывание лица, мытье рук и купание.</w:t>
      </w:r>
    </w:p>
    <w:p w14:paraId="70DEF41E" w14:textId="77777777" w:rsid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</w:rPr>
      </w:pPr>
      <w:r w:rsidRPr="00C92602">
        <w:rPr>
          <w:rStyle w:val="c3"/>
          <w:color w:val="000000"/>
          <w:sz w:val="28"/>
        </w:rPr>
        <w:t>Для умывания лица и мытья рук включайте ребенку сначала теплую воду (30-32°С), постепенно снижая ее температуру до комнатной. Детям в возрасте от 1,5 лет рекомендуется ежедневно умывать не только лицо и руки, но также шею и верхнюю часть груди до пояса. После такого умывания тело ребенка растирают махровым полотенцем до легкого покраснения.</w:t>
      </w:r>
      <w:r w:rsidR="00C92602">
        <w:rPr>
          <w:rStyle w:val="c3"/>
          <w:color w:val="000000"/>
          <w:sz w:val="28"/>
        </w:rPr>
        <w:t xml:space="preserve"> </w:t>
      </w:r>
    </w:p>
    <w:p w14:paraId="042855FA" w14:textId="5BD6A8E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Общие гигиенические ванны, которые малыши принимают ежедневно, также могут стать прекрасной закаливающей процедурой, не отнимающей у родителей много времени. Для этого в конце купания ребенка в ванне с температурой воды 36-37°С необходимо облить его прохладной водичкой (температура 34-35°С) и насухо вытереть полотенцем.</w:t>
      </w:r>
      <w:r w:rsidRPr="00C92602">
        <w:rPr>
          <w:color w:val="000000"/>
          <w:sz w:val="28"/>
        </w:rPr>
        <w:br/>
      </w:r>
      <w:r w:rsidRPr="00C92602">
        <w:rPr>
          <w:rStyle w:val="c3"/>
          <w:color w:val="000000"/>
          <w:sz w:val="28"/>
        </w:rPr>
        <w:t>Полоскание горла холодной водой тоже применяют в качестве закаливающей процедуры в любое время года. Детям 2-4 лет следует перед сном кипяченой водой комнатной температуры полоскать рот, а после 4 лет – горло. Осенью и зимой полезно вместо воды использовать специальные противовирусные средства. Например, чесночный раствор – из расчета 1 зубчик на стакан кипятка. Готовится такой раствор за 2 часа до его употребления.</w:t>
      </w:r>
    </w:p>
    <w:p w14:paraId="1A771AE2" w14:textId="551A8719" w:rsidR="00DB7599" w:rsidRPr="00C92602" w:rsidRDefault="00BE2EF4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b/>
          <w:bCs/>
          <w:color w:val="000000"/>
          <w:sz w:val="28"/>
        </w:rPr>
      </w:pPr>
      <w:r w:rsidRPr="00C92602">
        <w:rPr>
          <w:rStyle w:val="c9"/>
          <w:b/>
          <w:bCs/>
          <w:noProof/>
          <w:color w:val="000000"/>
          <w:sz w:val="28"/>
        </w:rPr>
        <w:drawing>
          <wp:anchor distT="0" distB="0" distL="114300" distR="114300" simplePos="0" relativeHeight="251660288" behindDoc="1" locked="0" layoutInCell="1" allowOverlap="1" wp14:anchorId="5B431F86" wp14:editId="788409CB">
            <wp:simplePos x="0" y="0"/>
            <wp:positionH relativeFrom="column">
              <wp:posOffset>3324225</wp:posOffset>
            </wp:positionH>
            <wp:positionV relativeFrom="paragraph">
              <wp:posOffset>20320</wp:posOffset>
            </wp:positionV>
            <wp:extent cx="329946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0" y="21375"/>
                <wp:lineTo x="2145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599" w:rsidRPr="00C92602">
        <w:rPr>
          <w:rStyle w:val="c9"/>
          <w:b/>
          <w:bCs/>
          <w:color w:val="000000"/>
          <w:sz w:val="28"/>
        </w:rPr>
        <w:t>Гимнастика и самомассаж</w:t>
      </w:r>
    </w:p>
    <w:p w14:paraId="664F1961" w14:textId="1F0A6ACD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9"/>
          <w:b/>
          <w:bCs/>
          <w:color w:val="000000"/>
          <w:sz w:val="28"/>
        </w:rPr>
        <w:t>Закаливающий самомассаж</w:t>
      </w:r>
      <w:r w:rsidRPr="00C92602">
        <w:rPr>
          <w:rStyle w:val="c3"/>
          <w:color w:val="000000"/>
          <w:sz w:val="28"/>
        </w:rPr>
        <w:t> активизирует защитные силы организма, благоприятно воздействует на нервную систему, поднимает настроение, а утренняя гимнастика – помогает организму скорее просыпаться.</w:t>
      </w:r>
    </w:p>
    <w:p w14:paraId="038D90CF" w14:textId="09D9FB46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9"/>
          <w:b/>
          <w:bCs/>
          <w:color w:val="000000"/>
          <w:sz w:val="28"/>
        </w:rPr>
        <w:t>Гимнастика в постели</w:t>
      </w:r>
    </w:p>
    <w:p w14:paraId="68F8FE42" w14:textId="0ED76815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1. Потягивания-поднимания поочередно правой и левой ног и рук одновременно</w:t>
      </w:r>
    </w:p>
    <w:p w14:paraId="333F187F" w14:textId="3E202C95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2. Поочередное сгибание и разгибание ног.</w:t>
      </w:r>
    </w:p>
    <w:p w14:paraId="169B96E8" w14:textId="69FB98F3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9"/>
          <w:b/>
          <w:bCs/>
          <w:color w:val="000000"/>
          <w:sz w:val="28"/>
        </w:rPr>
        <w:t>Самомассаж головы</w:t>
      </w:r>
    </w:p>
    <w:p w14:paraId="69F902CB" w14:textId="362690D9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Сидя на кровати, ребенок имитирует движения:</w:t>
      </w:r>
    </w:p>
    <w:p w14:paraId="10ED0EA6" w14:textId="7E8F4A91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1. Включает воду, трогает ее, мочит волосы.</w:t>
      </w:r>
    </w:p>
    <w:p w14:paraId="7157B52B" w14:textId="577E846B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2. Наливает шампунь в ладошку и начинает изображать мытье головы.</w:t>
      </w:r>
    </w:p>
    <w:p w14:paraId="4CCE1BAC" w14:textId="71A06CBB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3. Спиралевидными движениями ведет пальцы от висков к затылку.</w:t>
      </w:r>
    </w:p>
    <w:p w14:paraId="1A086270" w14:textId="23B564E3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4. Сильно ударяя подушечками пальцев, словно по клавишам, «бегает» по поверхности головы. Пальцы обеих рук то сбегаются, то разбегаются, то догоняют друг друга.</w:t>
      </w:r>
    </w:p>
    <w:p w14:paraId="4EB52B11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5. Смывает шампунь с головы.</w:t>
      </w:r>
    </w:p>
    <w:p w14:paraId="174216DA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6. Берет полотенце и сушит им волосы.</w:t>
      </w:r>
    </w:p>
    <w:p w14:paraId="5D735D58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7. С любовью и лаской расчесывает волосы пальцами, словно расческой.</w:t>
      </w:r>
    </w:p>
    <w:p w14:paraId="0C850DBF" w14:textId="77777777" w:rsidR="00BE2EF4" w:rsidRDefault="00BE2EF4">
      <w:pPr>
        <w:rPr>
          <w:rStyle w:val="c9"/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Style w:val="c9"/>
          <w:b/>
          <w:bCs/>
          <w:color w:val="000000"/>
          <w:sz w:val="28"/>
        </w:rPr>
        <w:br w:type="page"/>
      </w:r>
    </w:p>
    <w:p w14:paraId="2DD0E2FE" w14:textId="7D6E5378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b/>
          <w:bCs/>
          <w:color w:val="000000"/>
          <w:sz w:val="28"/>
        </w:rPr>
      </w:pPr>
      <w:r w:rsidRPr="00C92602">
        <w:rPr>
          <w:rStyle w:val="c9"/>
          <w:b/>
          <w:bCs/>
          <w:color w:val="000000"/>
          <w:sz w:val="28"/>
        </w:rPr>
        <w:lastRenderedPageBreak/>
        <w:t>Дыхательные упражнения</w:t>
      </w:r>
    </w:p>
    <w:p w14:paraId="41A104F0" w14:textId="4AE10B13" w:rsidR="00DB7599" w:rsidRPr="00C92602" w:rsidRDefault="00EE1B5A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9"/>
          <w:b/>
          <w:bCs/>
          <w:noProof/>
          <w:color w:val="000000"/>
          <w:sz w:val="28"/>
        </w:rPr>
        <w:drawing>
          <wp:anchor distT="0" distB="0" distL="114300" distR="114300" simplePos="0" relativeHeight="251661312" behindDoc="1" locked="0" layoutInCell="1" allowOverlap="1" wp14:anchorId="60EBB2E6" wp14:editId="1A7E617A">
            <wp:simplePos x="0" y="0"/>
            <wp:positionH relativeFrom="column">
              <wp:posOffset>3400425</wp:posOffset>
            </wp:positionH>
            <wp:positionV relativeFrom="paragraph">
              <wp:posOffset>38100</wp:posOffset>
            </wp:positionV>
            <wp:extent cx="2914650" cy="1944709"/>
            <wp:effectExtent l="0" t="0" r="0" b="0"/>
            <wp:wrapTight wrapText="bothSides">
              <wp:wrapPolygon edited="0">
                <wp:start x="0" y="0"/>
                <wp:lineTo x="0" y="21374"/>
                <wp:lineTo x="21459" y="21374"/>
                <wp:lineTo x="2145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7599" w:rsidRPr="00C92602">
        <w:rPr>
          <w:rStyle w:val="c3"/>
          <w:color w:val="000000"/>
          <w:sz w:val="28"/>
        </w:rPr>
        <w:t>Весьма надежное средство, укрепляющее защитные силы организма и охраняющее от простуды, – закаливающие дыхательные упражнения, которые выполняют утром до завтрака или вечером после ужина:</w:t>
      </w:r>
    </w:p>
    <w:p w14:paraId="59473CC8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Ветерок</w:t>
      </w:r>
    </w:p>
    <w:p w14:paraId="1CF3BD71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Взрослый произносит текст и показывает движения, а малыш их запоминает и повторяет:</w:t>
      </w:r>
    </w:p>
    <w:p w14:paraId="4DB76A65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Я ветер сильный, я лечу,</w:t>
      </w:r>
    </w:p>
    <w:p w14:paraId="10799670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Лечу, куда хочу (руки опущены, ноги слегка расставлены, вдох через нос).</w:t>
      </w:r>
    </w:p>
    <w:p w14:paraId="238CEFD3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Хочу налево посвищу (поворачивает голову налево, делает губы трубочкой и дует),</w:t>
      </w:r>
    </w:p>
    <w:p w14:paraId="70D940C6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Могу подуть направо (голова прямо – делает вдох через нос, голова направо – выдох через губы трубочкой),</w:t>
      </w:r>
    </w:p>
    <w:p w14:paraId="5996E4F0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Могу и вверх (голова прямо – делает вдох через нос, затем выдох через губы трубочкой и снова вдох),</w:t>
      </w:r>
    </w:p>
    <w:p w14:paraId="0CD9B284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И в облака (опускает голову, подбородком касается груди и делает спокойный выдох через рот)</w:t>
      </w:r>
    </w:p>
    <w:p w14:paraId="16A237F0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Ну а пока, я тучи разгоняю (выполняет круговые движения руками).</w:t>
      </w:r>
    </w:p>
    <w:p w14:paraId="6848BEB0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Самолет</w:t>
      </w:r>
    </w:p>
    <w:p w14:paraId="49C8513C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Взрослый рассказывает стихотворение, а малыш выполняет движения в его ритме:</w:t>
      </w:r>
    </w:p>
    <w:p w14:paraId="24E148D5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Самолетик-самолет (разводит руки в стороны ладошками вверх, поднимает голову, вдох)</w:t>
      </w:r>
    </w:p>
    <w:p w14:paraId="71B3EBA4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Отправляется в полет (задерживает дыхание)</w:t>
      </w:r>
    </w:p>
    <w:p w14:paraId="1E63F1BC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proofErr w:type="spellStart"/>
      <w:r w:rsidRPr="00C92602">
        <w:rPr>
          <w:rStyle w:val="c3"/>
          <w:color w:val="000000"/>
          <w:sz w:val="28"/>
        </w:rPr>
        <w:t>Жу-жу-жу</w:t>
      </w:r>
      <w:proofErr w:type="spellEnd"/>
      <w:r w:rsidRPr="00C92602">
        <w:rPr>
          <w:rStyle w:val="c3"/>
          <w:color w:val="000000"/>
          <w:sz w:val="28"/>
        </w:rPr>
        <w:t xml:space="preserve"> (делает поворот вправо)</w:t>
      </w:r>
    </w:p>
    <w:p w14:paraId="7B3D7636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proofErr w:type="spellStart"/>
      <w:r w:rsidRPr="00C92602">
        <w:rPr>
          <w:rStyle w:val="c3"/>
          <w:color w:val="000000"/>
          <w:sz w:val="28"/>
        </w:rPr>
        <w:t>Жу-жу-жу</w:t>
      </w:r>
      <w:proofErr w:type="spellEnd"/>
      <w:r w:rsidRPr="00C92602">
        <w:rPr>
          <w:rStyle w:val="c3"/>
          <w:color w:val="000000"/>
          <w:sz w:val="28"/>
        </w:rPr>
        <w:t xml:space="preserve"> (выдох, произносит ж-ж-ж)</w:t>
      </w:r>
    </w:p>
    <w:p w14:paraId="7FECE94E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Постою и отдохну (встает прямо, опустив руки)</w:t>
      </w:r>
    </w:p>
    <w:p w14:paraId="3EBF408F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Я налево полечу (поднимает голову, вдох)</w:t>
      </w:r>
    </w:p>
    <w:p w14:paraId="4A1C8517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proofErr w:type="spellStart"/>
      <w:r w:rsidRPr="00C92602">
        <w:rPr>
          <w:rStyle w:val="c3"/>
          <w:color w:val="000000"/>
          <w:sz w:val="28"/>
        </w:rPr>
        <w:t>Жу-жу-жу</w:t>
      </w:r>
      <w:proofErr w:type="spellEnd"/>
      <w:r w:rsidRPr="00C92602">
        <w:rPr>
          <w:rStyle w:val="c3"/>
          <w:color w:val="000000"/>
          <w:sz w:val="28"/>
        </w:rPr>
        <w:t xml:space="preserve"> (делает поворот влево)</w:t>
      </w:r>
    </w:p>
    <w:p w14:paraId="432AA6B6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proofErr w:type="spellStart"/>
      <w:r w:rsidRPr="00C92602">
        <w:rPr>
          <w:rStyle w:val="c3"/>
          <w:color w:val="000000"/>
          <w:sz w:val="28"/>
        </w:rPr>
        <w:t>Жу-жу-жу</w:t>
      </w:r>
      <w:proofErr w:type="spellEnd"/>
      <w:r w:rsidRPr="00C92602">
        <w:rPr>
          <w:rStyle w:val="c3"/>
          <w:color w:val="000000"/>
          <w:sz w:val="28"/>
        </w:rPr>
        <w:t xml:space="preserve"> (выдох, ж-ж-ж)</w:t>
      </w:r>
    </w:p>
    <w:p w14:paraId="564A6869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Постою и отдохну (встает прямо и опускает руки).</w:t>
      </w:r>
    </w:p>
    <w:p w14:paraId="7F946B3E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Кроме этих упражнений полезны: ежедневное надувание мыльных пузырей, воздушных шариков, задувание зажженных свечей, «сдувание бумажки» со своей ладони или стола сомкнутыми губами и даже бурление воды в стакане через соломинку.</w:t>
      </w:r>
    </w:p>
    <w:p w14:paraId="7BE32753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 xml:space="preserve">Все процедуры, включающие в себя процесс закаливания, формируют полноценный день ребенка и создают здоровый образ его жизни. Но поскольку процесс закаливания тесно связан с обменом веществ и </w:t>
      </w:r>
      <w:proofErr w:type="spellStart"/>
      <w:r w:rsidRPr="00C92602">
        <w:rPr>
          <w:rStyle w:val="c3"/>
          <w:color w:val="000000"/>
          <w:sz w:val="28"/>
        </w:rPr>
        <w:t>энерготратами</w:t>
      </w:r>
      <w:proofErr w:type="spellEnd"/>
      <w:r w:rsidRPr="00C92602">
        <w:rPr>
          <w:rStyle w:val="c3"/>
          <w:color w:val="000000"/>
          <w:sz w:val="28"/>
        </w:rPr>
        <w:t xml:space="preserve"> детского организма, нельзя забывать о важности правильного питания и включения витаминов в рацион ребенка.</w:t>
      </w:r>
    </w:p>
    <w:p w14:paraId="5BFCFF82" w14:textId="77777777" w:rsidR="00BE2EF4" w:rsidRDefault="00BE2EF4">
      <w:pPr>
        <w:rPr>
          <w:rStyle w:val="c9"/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Style w:val="c9"/>
          <w:b/>
          <w:bCs/>
          <w:color w:val="000000"/>
          <w:sz w:val="28"/>
        </w:rPr>
        <w:br w:type="page"/>
      </w:r>
    </w:p>
    <w:p w14:paraId="54689A74" w14:textId="06B60559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b/>
          <w:bCs/>
          <w:color w:val="000000"/>
          <w:sz w:val="28"/>
        </w:rPr>
      </w:pPr>
      <w:r w:rsidRPr="00C92602">
        <w:rPr>
          <w:rStyle w:val="c9"/>
          <w:b/>
          <w:bCs/>
          <w:color w:val="000000"/>
          <w:sz w:val="28"/>
        </w:rPr>
        <w:lastRenderedPageBreak/>
        <w:t>Правильное питание</w:t>
      </w:r>
    </w:p>
    <w:p w14:paraId="4BFA455B" w14:textId="6BBB51FA" w:rsidR="00DB7599" w:rsidRPr="00C92602" w:rsidRDefault="00BE2EF4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9"/>
          <w:b/>
          <w:bCs/>
          <w:noProof/>
          <w:color w:val="000000"/>
          <w:sz w:val="28"/>
        </w:rPr>
        <w:drawing>
          <wp:anchor distT="0" distB="0" distL="114300" distR="114300" simplePos="0" relativeHeight="251662336" behindDoc="1" locked="0" layoutInCell="1" allowOverlap="1" wp14:anchorId="041C6E22" wp14:editId="7A974E12">
            <wp:simplePos x="0" y="0"/>
            <wp:positionH relativeFrom="column">
              <wp:posOffset>3538220</wp:posOffset>
            </wp:positionH>
            <wp:positionV relativeFrom="paragraph">
              <wp:posOffset>24765</wp:posOffset>
            </wp:positionV>
            <wp:extent cx="3091131" cy="2126615"/>
            <wp:effectExtent l="0" t="0" r="0" b="6985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31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7599" w:rsidRPr="00C92602">
        <w:rPr>
          <w:rStyle w:val="c3"/>
          <w:color w:val="000000"/>
          <w:sz w:val="28"/>
        </w:rPr>
        <w:t>Организация питания детей в дошкольном учреждении должна сочетаться с правильным питанием ребенка в семье. Нужно стремиться к тому, чтобы питание вне детского сада дополняло рацион, получаемый в организованном коллективе. Именно с этой целью в детских садах ежедневно вывешивается меню. В выходные и праздничные дни рацион питания ребенка по набору продуктов и пищевой ценности лучше максимально приближать к рациону, получаемому им в дошкольном учреждении.</w:t>
      </w:r>
    </w:p>
    <w:p w14:paraId="5B439F81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Утром, до отправления в детский сад, лучше ребенка не кормить, так как это нарушает режим питания, приводит к снижению аппетита, в таком случае малыш плохо завтракает в группе. Однако если Вы вынуждены приходить в детский сад очень рано, за 1-2 часа до завтрака, то можно дома давать ребенку сок и/или какие-либо фрукты.</w:t>
      </w:r>
    </w:p>
    <w:p w14:paraId="4C4B03D6" w14:textId="1FA52084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b/>
          <w:bCs/>
          <w:color w:val="000000"/>
          <w:sz w:val="28"/>
        </w:rPr>
      </w:pPr>
      <w:r w:rsidRPr="00C92602">
        <w:rPr>
          <w:rStyle w:val="c9"/>
          <w:b/>
          <w:bCs/>
          <w:color w:val="000000"/>
          <w:sz w:val="28"/>
        </w:rPr>
        <w:t>Фитотерапия</w:t>
      </w:r>
    </w:p>
    <w:p w14:paraId="74DEF8C3" w14:textId="7F6C3832" w:rsidR="00DB7599" w:rsidRPr="00C92602" w:rsidRDefault="00BE2EF4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9"/>
          <w:b/>
          <w:bCs/>
          <w:noProof/>
          <w:color w:val="000000"/>
          <w:sz w:val="28"/>
        </w:rPr>
        <w:drawing>
          <wp:anchor distT="0" distB="0" distL="114300" distR="114300" simplePos="0" relativeHeight="251663360" behindDoc="1" locked="0" layoutInCell="1" allowOverlap="1" wp14:anchorId="5F5B9BF1" wp14:editId="4CAB5093">
            <wp:simplePos x="0" y="0"/>
            <wp:positionH relativeFrom="column">
              <wp:posOffset>3815715</wp:posOffset>
            </wp:positionH>
            <wp:positionV relativeFrom="paragraph">
              <wp:posOffset>11430</wp:posOffset>
            </wp:positionV>
            <wp:extent cx="280860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390" y="21421"/>
                <wp:lineTo x="2139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7599" w:rsidRPr="00C92602">
        <w:rPr>
          <w:rStyle w:val="c3"/>
          <w:color w:val="000000"/>
          <w:sz w:val="28"/>
        </w:rPr>
        <w:t>Для профилактики простудных заболеваний очень полезны отвары целебных трав, ведь витамины растительного происхождения усваиваются лучше, чем выделенные синтетическим путем.</w:t>
      </w:r>
    </w:p>
    <w:p w14:paraId="28FA50BF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Фитотерапия проводится в виде курсов: 2-3 курса в год продолжительностью от 3-х недель до 2,5 месяцев и перерывом между ними не менее 2-х недель. Минимальное количество ежедневных процедур в одном курсе – 15.</w:t>
      </w:r>
    </w:p>
    <w:p w14:paraId="25F86543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Для детей рекомендуют готовить настои и отвары в следующей суточной дозе сухого лекарственного сырья на 1 стакан:</w:t>
      </w:r>
    </w:p>
    <w:p w14:paraId="455185D2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1-3 лет – 1 чайная ложка</w:t>
      </w:r>
    </w:p>
    <w:p w14:paraId="638791E5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3-6 лет – 1 десертная ложка</w:t>
      </w:r>
    </w:p>
    <w:p w14:paraId="62F4D867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старше 6 лет – 1 столовая ложка</w:t>
      </w:r>
    </w:p>
    <w:p w14:paraId="661EDBEE" w14:textId="77777777" w:rsidR="00DB7599" w:rsidRPr="00C92602" w:rsidRDefault="00DB7599" w:rsidP="00D870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cs="Calibri"/>
          <w:color w:val="000000"/>
          <w:sz w:val="28"/>
          <w:szCs w:val="22"/>
        </w:rPr>
      </w:pPr>
      <w:r w:rsidRPr="00C92602">
        <w:rPr>
          <w:rStyle w:val="c3"/>
          <w:color w:val="000000"/>
          <w:sz w:val="28"/>
        </w:rPr>
        <w:t>При правильном приготовлении безопасны для дошкольников чаи из следующих растений: душица (цветки), калина, клюква, рябина, мята, мелисса. Особенно полезно ежедневное употребление настоя шиповника за 10-15 минут до еды. Отличным добавлением к настою может стать сок лимона и/или мед.</w:t>
      </w:r>
    </w:p>
    <w:p w14:paraId="48E8249C" w14:textId="734587EB" w:rsidR="00DB7599" w:rsidRDefault="00DB7599" w:rsidP="00D870DE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</w:rPr>
      </w:pPr>
      <w:r w:rsidRPr="00C92602">
        <w:rPr>
          <w:rStyle w:val="c3"/>
          <w:color w:val="000000"/>
          <w:sz w:val="28"/>
        </w:rPr>
        <w:t>Желаем здоровья Вам и Вашим детям!</w:t>
      </w:r>
    </w:p>
    <w:p w14:paraId="4D7C2A99" w14:textId="2F7AFC89" w:rsidR="002C50EC" w:rsidRDefault="002C50EC" w:rsidP="00D870DE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</w:rPr>
      </w:pPr>
    </w:p>
    <w:p w14:paraId="5368F618" w14:textId="77777777" w:rsidR="009B201B" w:rsidRPr="00025BE3" w:rsidRDefault="009B201B" w:rsidP="009B20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025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  использованной</w:t>
      </w:r>
      <w:proofErr w:type="gramEnd"/>
      <w:r w:rsidRPr="00025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литературы</w:t>
      </w:r>
    </w:p>
    <w:p w14:paraId="2C2B5265" w14:textId="21A52810" w:rsidR="002C50EC" w:rsidRDefault="002C50EC" w:rsidP="002C50EC">
      <w:pPr>
        <w:pStyle w:val="c25"/>
        <w:numPr>
          <w:ilvl w:val="0"/>
          <w:numId w:val="1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 В.Г. </w:t>
      </w:r>
      <w:proofErr w:type="spellStart"/>
      <w:r>
        <w:rPr>
          <w:rStyle w:val="c4"/>
          <w:color w:val="000000"/>
          <w:sz w:val="28"/>
          <w:szCs w:val="28"/>
        </w:rPr>
        <w:t>Алямовская</w:t>
      </w:r>
      <w:proofErr w:type="spellEnd"/>
      <w:r>
        <w:rPr>
          <w:rStyle w:val="c4"/>
          <w:color w:val="000000"/>
          <w:sz w:val="28"/>
          <w:szCs w:val="28"/>
        </w:rPr>
        <w:t xml:space="preserve"> "Как воспитать здорового ребенка", Москва, 2003г.</w:t>
      </w:r>
    </w:p>
    <w:p w14:paraId="1504A531" w14:textId="4ED5070B" w:rsidR="002C50EC" w:rsidRDefault="002C50EC" w:rsidP="002C50EC">
      <w:pPr>
        <w:pStyle w:val="c37"/>
        <w:numPr>
          <w:ilvl w:val="0"/>
          <w:numId w:val="1"/>
        </w:num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Современный методы закаливания детей в дошкольных учреждениях. Информационное письмо. Иваново, 2011г.</w:t>
      </w:r>
    </w:p>
    <w:p w14:paraId="3249F3D4" w14:textId="06A36F21" w:rsidR="007A24BB" w:rsidRDefault="002C50EC" w:rsidP="00703D65">
      <w:pPr>
        <w:pStyle w:val="c17"/>
        <w:numPr>
          <w:ilvl w:val="0"/>
          <w:numId w:val="1"/>
        </w:numPr>
        <w:shd w:val="clear" w:color="auto" w:fill="FFFFFF"/>
        <w:spacing w:after="0"/>
        <w:ind w:firstLine="709"/>
      </w:pPr>
      <w:proofErr w:type="spellStart"/>
      <w:r w:rsidRPr="002776C3">
        <w:rPr>
          <w:rStyle w:val="c4"/>
          <w:color w:val="000000"/>
          <w:sz w:val="28"/>
          <w:szCs w:val="28"/>
        </w:rPr>
        <w:t>Н.Н.Усов</w:t>
      </w:r>
      <w:proofErr w:type="spellEnd"/>
      <w:r w:rsidRPr="002776C3">
        <w:rPr>
          <w:rStyle w:val="c4"/>
          <w:color w:val="000000"/>
          <w:sz w:val="28"/>
          <w:szCs w:val="28"/>
        </w:rPr>
        <w:t xml:space="preserve"> "Здоровый ребенок", Минск, 2004г</w:t>
      </w:r>
    </w:p>
    <w:sectPr w:rsidR="007A24BB" w:rsidSect="00C926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A5FED"/>
    <w:multiLevelType w:val="multilevel"/>
    <w:tmpl w:val="0CC06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6CB"/>
    <w:rsid w:val="001546CB"/>
    <w:rsid w:val="002776C3"/>
    <w:rsid w:val="002C50EC"/>
    <w:rsid w:val="003644E5"/>
    <w:rsid w:val="0067587C"/>
    <w:rsid w:val="00766246"/>
    <w:rsid w:val="0076705F"/>
    <w:rsid w:val="007A24BB"/>
    <w:rsid w:val="009B201B"/>
    <w:rsid w:val="009E49D6"/>
    <w:rsid w:val="00BE2EF4"/>
    <w:rsid w:val="00C92602"/>
    <w:rsid w:val="00D870DE"/>
    <w:rsid w:val="00DB7599"/>
    <w:rsid w:val="00E16A5B"/>
    <w:rsid w:val="00EB17BD"/>
    <w:rsid w:val="00EE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954CE"/>
  <w15:chartTrackingRefBased/>
  <w15:docId w15:val="{A113FDD6-1CD2-443F-809E-EF841224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B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B7599"/>
  </w:style>
  <w:style w:type="paragraph" w:customStyle="1" w:styleId="c5">
    <w:name w:val="c5"/>
    <w:basedOn w:val="a"/>
    <w:rsid w:val="00DB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B7599"/>
  </w:style>
  <w:style w:type="paragraph" w:customStyle="1" w:styleId="c6">
    <w:name w:val="c6"/>
    <w:basedOn w:val="a"/>
    <w:rsid w:val="00DB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7599"/>
  </w:style>
  <w:style w:type="paragraph" w:customStyle="1" w:styleId="c0">
    <w:name w:val="c0"/>
    <w:basedOn w:val="a"/>
    <w:rsid w:val="00DB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B7599"/>
  </w:style>
  <w:style w:type="paragraph" w:customStyle="1" w:styleId="c8">
    <w:name w:val="c8"/>
    <w:basedOn w:val="a"/>
    <w:rsid w:val="00DB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2C5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C50EC"/>
  </w:style>
  <w:style w:type="paragraph" w:customStyle="1" w:styleId="c37">
    <w:name w:val="c37"/>
    <w:basedOn w:val="a"/>
    <w:rsid w:val="002C5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C5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DD993-62BB-44D0-9515-71A02916A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1473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OLESAY</cp:lastModifiedBy>
  <cp:revision>14</cp:revision>
  <cp:lastPrinted>2025-01-07T05:56:00Z</cp:lastPrinted>
  <dcterms:created xsi:type="dcterms:W3CDTF">2024-12-29T15:13:00Z</dcterms:created>
  <dcterms:modified xsi:type="dcterms:W3CDTF">2025-01-10T11:40:00Z</dcterms:modified>
</cp:coreProperties>
</file>