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55" w:rsidRDefault="00A91EE2" w:rsidP="003177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17755">
        <w:rPr>
          <w:rFonts w:ascii="Times New Roman" w:hAnsi="Times New Roman" w:cs="Times New Roman"/>
          <w:sz w:val="28"/>
          <w:szCs w:val="28"/>
        </w:rPr>
        <w:t xml:space="preserve">   образования    администрации                  </w:t>
      </w:r>
      <w:r w:rsidR="00317755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317755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317755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</w:t>
      </w:r>
    </w:p>
    <w:p w:rsidR="00317755" w:rsidRDefault="00317755" w:rsidP="003177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детский сад №42 «Малинка»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17755" w:rsidRPr="0028154A" w:rsidRDefault="00EE309A" w:rsidP="00317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6775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4_1957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17755" w:rsidRPr="0028154A">
        <w:rPr>
          <w:rFonts w:ascii="Times New Roman" w:hAnsi="Times New Roman" w:cs="Times New Roman"/>
          <w:sz w:val="28"/>
          <w:szCs w:val="28"/>
        </w:rPr>
        <w:br/>
      </w:r>
    </w:p>
    <w:p w:rsidR="00317755" w:rsidRDefault="00317755" w:rsidP="00EE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17755" w:rsidRDefault="00EE309A" w:rsidP="00317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3177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lastRenderedPageBreak/>
        <w:t>Требований, предъявляемых к мальчикам, гораздо больше, чем к девочкам. Можно не согласиться с таким утверждением и сказать, что девочке надо уметь готовить, быть хозяйственной и прочее. Но все это преходящее, этому можно научиться. Нужен только опыт. А вот от мальчиков требуют значительных «душевных» затрат и волевых качеств: быть сильными, мужественными, ответственными, решительными. Здесь уже без помощи родителей не обойтись.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Чтобы мальчик рос сильным и внушал окружающим уверенность в себе, он должен иметь не только физическую подготовку, но и быть сильным духом. Мальчик должен быть уверен в себе, в своей силе, но и эмоционально он должен быть настроен так, чтобы другой отступил. Ребенок при всей своей «мощи» должен знать, что в трудную минуту не растеряется, не убежит. Его надо научить применять силу только в крайнем случае.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Родители должны объяснить, что нельзя действовать по принципу — сила есть — ума не надо. Например, если мальчик заметил, что один малыш пристает к другому, и решил защитить слабого ребенка, нужно объяснить ему, что не надо кидаться на обидчика с кулаками, что можно разрешить конфликтную  ситуацию корректным  способом.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Не надо сдерживать чувства ребенка словами «настоящие мужчины не плачут». Это в корне неверно. Может, не стоит показывать свои слезы окружающим, но в кругу семьи можно и расчувствоваться. Дети, которые не любят проявлять своих чувств, не способны понять чувства других людей.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Например, если ваш ребенок любит отбирать игрушки у детей, заберите его собственные, а потом спросите, понравилось или ему это. Скажите ему: «Другие дети чувствуют то же самое, что и ты сейчас, когда остался без игрушек». Не ругайтесь, говорите спокойно. Дети только в 5-6 лет могут сочувствовать.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Заступиться за малыша, пойти наперекор кому-то — задача не для каждого. Поэтому важно, чтобы ребенок всегда придерживался своего независимого мнения. Задача родителей — поощрять любые самостоятельные суждения детей и не говорить им, например, «все пошли, значит, и мы пойдем». Не прививайте ребенку мысль о том, что всегда надо придерживаться коллектива.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В старшем дошкольном возрасте ребенок сам уже может определить, что такое хорошо и что такое плохо. Но до этого родителям стоит самим это объяснить. Проще всего не вдаваться в пространные обсуждения, а рассмотреть поступки конкретного персонажа из мультика или фильма.</w:t>
      </w:r>
    </w:p>
    <w:p w:rsidR="00EE309A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В этом  возрасте можно говорить с ребенком о том, что у него происходит в  детском  саду, как он общается со сверстниками. Так мальчик может понять, что можно поменять в своем собственном поведении. Ребенку всегда надо давать совет или объяснять ему, как надо поступить в той или иной ситуации.</w:t>
      </w:r>
    </w:p>
    <w:p w:rsidR="00F9374D" w:rsidRPr="00EE309A" w:rsidRDefault="00EE309A" w:rsidP="00EE309A">
      <w:pPr>
        <w:rPr>
          <w:rFonts w:ascii="Times New Roman" w:hAnsi="Times New Roman" w:cs="Times New Roman"/>
          <w:sz w:val="24"/>
          <w:szCs w:val="24"/>
        </w:rPr>
      </w:pPr>
      <w:r w:rsidRPr="00EE309A">
        <w:rPr>
          <w:rFonts w:ascii="Times New Roman" w:hAnsi="Times New Roman" w:cs="Times New Roman"/>
          <w:sz w:val="24"/>
          <w:szCs w:val="24"/>
        </w:rPr>
        <w:t>Ничто так не вдохновит мальчика на подвиги, как папин пример перед глазами. Если отец хорошо относится к матери, помогает по хозяйству, то и мальчик вырастет помощником не только для членов своей семьи, но и для других людей.</w:t>
      </w:r>
    </w:p>
    <w:sectPr w:rsidR="00F9374D" w:rsidRPr="00EE309A" w:rsidSect="00EE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55"/>
    <w:rsid w:val="00317755"/>
    <w:rsid w:val="004D6EF5"/>
    <w:rsid w:val="005D3BF2"/>
    <w:rsid w:val="005E058F"/>
    <w:rsid w:val="00A91EE2"/>
    <w:rsid w:val="00AA1745"/>
    <w:rsid w:val="00EE309A"/>
    <w:rsid w:val="00EE5AA3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7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7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dcterms:created xsi:type="dcterms:W3CDTF">2025-02-15T16:02:00Z</dcterms:created>
  <dcterms:modified xsi:type="dcterms:W3CDTF">2025-02-15T16:02:00Z</dcterms:modified>
</cp:coreProperties>
</file>