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2E" w:rsidRPr="00893D4F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 w:rsidRPr="00893D4F">
        <w:rPr>
          <w:rStyle w:val="c13"/>
          <w:color w:val="000000"/>
          <w:sz w:val="32"/>
          <w:szCs w:val="32"/>
        </w:rPr>
        <w:t>КОНСУЛЬТАЦИЯ ДЛЯ РОДИТЕЛЕЙ</w:t>
      </w:r>
    </w:p>
    <w:p w:rsidR="00EC44E7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6"/>
          <w:b/>
          <w:bCs/>
          <w:color w:val="000000"/>
          <w:sz w:val="32"/>
          <w:szCs w:val="32"/>
        </w:rPr>
      </w:pPr>
      <w:r w:rsidRPr="00E23B2E">
        <w:rPr>
          <w:rStyle w:val="c6"/>
          <w:b/>
          <w:bCs/>
          <w:color w:val="8064A2" w:themeColor="accent4"/>
          <w:sz w:val="44"/>
          <w:szCs w:val="44"/>
        </w:rPr>
        <w:t>«ИНКЛЮЗИВНОЕ ОБРАЗОВАНИЕ».</w:t>
      </w:r>
    </w:p>
    <w:p w:rsidR="00E23B2E" w:rsidRPr="00893D4F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E23B2E" w:rsidRPr="00E23B2E" w:rsidRDefault="00E23B2E" w:rsidP="00EC44E7">
      <w:pPr>
        <w:pStyle w:val="c8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 w:rsidRPr="00E23B2E">
        <w:rPr>
          <w:rStyle w:val="c2"/>
          <w:color w:val="000000"/>
          <w:sz w:val="28"/>
          <w:szCs w:val="28"/>
        </w:rPr>
        <w:t xml:space="preserve">                                                                              </w:t>
      </w:r>
    </w:p>
    <w:p w:rsidR="00E23B2E" w:rsidRDefault="00E23B2E" w:rsidP="00EC44E7">
      <w:pPr>
        <w:pStyle w:val="c8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Сегодня увеличивается тенденция воспитания и обучения детей с отклонениями развития совместно с нормально развивающимися сверстниками в ДОУ. Этому способствовали демократические преобразования в обществе и эволюционное развитие системы специального образования.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Инклюзивное образование – важная часть процесса развития общего образования, которая не только подразумевает доступность образования для всех детей, но и обеспечивает доступ к образованию для ребят с особыми потребностями.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Инклюзивное (франц. – «включающий в себя», от лат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«</w:t>
      </w:r>
      <w:proofErr w:type="gramStart"/>
      <w:r>
        <w:rPr>
          <w:rStyle w:val="c2"/>
          <w:color w:val="000000"/>
          <w:sz w:val="28"/>
          <w:szCs w:val="28"/>
        </w:rPr>
        <w:t>з</w:t>
      </w:r>
      <w:proofErr w:type="gramEnd"/>
      <w:r>
        <w:rPr>
          <w:rStyle w:val="c2"/>
          <w:color w:val="000000"/>
          <w:sz w:val="28"/>
          <w:szCs w:val="28"/>
        </w:rPr>
        <w:t>аключаю, включаю») или включенное, образование – термин, используемый для описания процесса обучения детей с особыми потребностями в общеобразовательных (массовых) школах и ДОУ.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Каждый ребенок, каким бы он ни был, - </w:t>
      </w:r>
      <w:proofErr w:type="gramStart"/>
      <w:r>
        <w:rPr>
          <w:rStyle w:val="c2"/>
          <w:color w:val="000000"/>
          <w:sz w:val="28"/>
          <w:szCs w:val="28"/>
        </w:rPr>
        <w:t>это</w:t>
      </w:r>
      <w:proofErr w:type="gramEnd"/>
      <w:r>
        <w:rPr>
          <w:rStyle w:val="c2"/>
          <w:color w:val="000000"/>
          <w:sz w:val="28"/>
          <w:szCs w:val="28"/>
        </w:rPr>
        <w:t xml:space="preserve"> прежде всего уникальная личность. И, несмотря на особенности развития, он имеет равные с другими детьми права.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Можно выделить восемь принципов инклюзивного образования: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Ценность каждого человека не зависит от его способностей и достижений.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Каждый человек способен чувствовать и думать.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Каждый человек имеет право на общение и на то, чтобы быть услышанным.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Все люди нуждаются друг в друге.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Подлинное образование может осуществляться только в контексте реальных взаимоотношений.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Все люди нуждаются в поддержке и дружбе ровесников.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Для всех обучающихся достижение прогресса скорее достигается в том, что они могут делать, чем в том, чего не могут.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Разнообразие усиливает все стороны жизни человека.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для детей с ограниченными возможностями здоровья, так и для здоровых ребят интеграционная система имеет преимущества: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социального характера: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развитие самостоятельности через предоставление помощи;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обогащение коммуникативного и нравственного опыта;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формирование толерантности, терпения, умения проявлять сочувствие и гуманность;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психологического характера: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исключения развития чувства превосходства или комплекса неполноценности;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медицинского характера: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подражание «здоровому» типу поведения как поведенческой норме;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исключение социальной изоляции, усугубляющей патологию и ведущей к развитию «ограниченных возможностей»;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педагогического характера: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- рассмотрение развития каждого ребенка как уникального процесса (отказ от сравнивания детей друг с другом);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активизация когнитивного развития через коммуникацию и имитацию.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Всем понятно, что нельзя сделать из обычного дошкольного учреждения, которое вчера работало на основах традиционной педагогики, инклюзивный детский сад. Основная идея – наладить социальную жизнь детей.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Разговоров об инклюзии сейчас возникает очень много и на низшем, и на самом высоком уровне. В теории все звучит очень хорошо и обнадеживающе. На практике все обстоит гораздо хуже: большинство российских ДОУ к инклюзиву все же не готовы, из-за </w:t>
      </w:r>
      <w:proofErr w:type="spellStart"/>
      <w:r>
        <w:rPr>
          <w:rStyle w:val="c2"/>
          <w:color w:val="000000"/>
          <w:sz w:val="28"/>
          <w:szCs w:val="28"/>
        </w:rPr>
        <w:t>переуплотненности</w:t>
      </w:r>
      <w:proofErr w:type="spellEnd"/>
      <w:r>
        <w:rPr>
          <w:rStyle w:val="c2"/>
          <w:color w:val="000000"/>
          <w:sz w:val="28"/>
          <w:szCs w:val="28"/>
        </w:rPr>
        <w:t xml:space="preserve"> групп детьми проведение такого эксперимента по инклюзии вызывает трудности; специалистов по инклюзиву пока нигде в России не готовят, педагогам приходится рассчитывать только на собственные силы.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НО …</w:t>
      </w:r>
      <w:r>
        <w:rPr>
          <w:rStyle w:val="c2"/>
          <w:color w:val="000000"/>
          <w:sz w:val="28"/>
          <w:szCs w:val="28"/>
        </w:rPr>
        <w:t> взаимодействие обычных детей и ребят с отклонениями в развитии способствует формированию у первых альтруизма и гуманности. Они учатся воспринимать «особых» детей как нормальных членов общества. А включенность в среду здоровых сверстников воспитанников с ОВЗ расширяет круг общения этих ребят, формирует у них навыки коммуникации, межличностного взаимодействия, что в целом повышает адаптационные возможности детей.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Поиск наиболее правильных путей, средств, методов для успешной интеграции такого ребенка в общество – задача всех и каждого. Ведь наполнить черно-белый мир маленького человека яркими и светлыми тонами можно только совместными усилиями.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Детство – важнейший период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человеческой жизни: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не подготовка к будущей жизни,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а самая настоящая, яркая.</w:t>
      </w:r>
    </w:p>
    <w:p w:rsidR="00E23B2E" w:rsidRDefault="00E23B2E" w:rsidP="00EC44E7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самобытная, неповторимая ЖИЗНЬ.</w:t>
      </w:r>
    </w:p>
    <w:p w:rsidR="00E23B2E" w:rsidRPr="007C2B4B" w:rsidRDefault="00E23B2E" w:rsidP="00EC44E7">
      <w:pPr>
        <w:shd w:val="clear" w:color="auto" w:fill="FCFDFE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492" w:rsidRPr="00893D4F" w:rsidRDefault="00893D4F" w:rsidP="00893D4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3D4F">
        <w:rPr>
          <w:rFonts w:ascii="Times New Roman" w:hAnsi="Times New Roman" w:cs="Times New Roman"/>
          <w:b/>
          <w:sz w:val="28"/>
          <w:szCs w:val="28"/>
        </w:rPr>
        <w:t>Педагог – психолог</w:t>
      </w:r>
    </w:p>
    <w:p w:rsidR="00893D4F" w:rsidRPr="00893D4F" w:rsidRDefault="00893D4F" w:rsidP="00893D4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3D4F">
        <w:rPr>
          <w:rFonts w:ascii="Times New Roman" w:hAnsi="Times New Roman" w:cs="Times New Roman"/>
          <w:b/>
          <w:sz w:val="28"/>
          <w:szCs w:val="28"/>
        </w:rPr>
        <w:t>Васютина О.С.</w:t>
      </w:r>
    </w:p>
    <w:sectPr w:rsidR="00893D4F" w:rsidRPr="00893D4F" w:rsidSect="00B30A70">
      <w:pgSz w:w="11906" w:h="16838"/>
      <w:pgMar w:top="1134" w:right="850" w:bottom="1134" w:left="1276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B4B"/>
    <w:rsid w:val="000564F1"/>
    <w:rsid w:val="001E38E3"/>
    <w:rsid w:val="00204694"/>
    <w:rsid w:val="005F1CFD"/>
    <w:rsid w:val="007C2B4B"/>
    <w:rsid w:val="00893D4F"/>
    <w:rsid w:val="008E40FF"/>
    <w:rsid w:val="008F7720"/>
    <w:rsid w:val="00AF2104"/>
    <w:rsid w:val="00B30A70"/>
    <w:rsid w:val="00BD2492"/>
    <w:rsid w:val="00C03A4A"/>
    <w:rsid w:val="00DD1DCF"/>
    <w:rsid w:val="00E23B2E"/>
    <w:rsid w:val="00EA38BC"/>
    <w:rsid w:val="00EC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FD"/>
  </w:style>
  <w:style w:type="paragraph" w:styleId="1">
    <w:name w:val="heading 1"/>
    <w:basedOn w:val="a"/>
    <w:link w:val="10"/>
    <w:uiPriority w:val="9"/>
    <w:qFormat/>
    <w:rsid w:val="007C2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B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C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C2B4B"/>
  </w:style>
  <w:style w:type="character" w:styleId="a4">
    <w:name w:val="Strong"/>
    <w:basedOn w:val="a0"/>
    <w:uiPriority w:val="22"/>
    <w:qFormat/>
    <w:rsid w:val="007C2B4B"/>
    <w:rPr>
      <w:b/>
      <w:bCs/>
    </w:rPr>
  </w:style>
  <w:style w:type="character" w:customStyle="1" w:styleId="news-date-time">
    <w:name w:val="news-date-time"/>
    <w:basedOn w:val="a0"/>
    <w:rsid w:val="007C2B4B"/>
  </w:style>
  <w:style w:type="paragraph" w:customStyle="1" w:styleId="c0">
    <w:name w:val="c0"/>
    <w:basedOn w:val="a"/>
    <w:rsid w:val="00E2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23B2E"/>
  </w:style>
  <w:style w:type="character" w:customStyle="1" w:styleId="c6">
    <w:name w:val="c6"/>
    <w:basedOn w:val="a0"/>
    <w:rsid w:val="00E23B2E"/>
  </w:style>
  <w:style w:type="paragraph" w:customStyle="1" w:styleId="c8">
    <w:name w:val="c8"/>
    <w:basedOn w:val="a"/>
    <w:rsid w:val="00E2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23B2E"/>
  </w:style>
  <w:style w:type="character" w:customStyle="1" w:styleId="c4">
    <w:name w:val="c4"/>
    <w:basedOn w:val="a0"/>
    <w:rsid w:val="00E23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Заведкющий</cp:lastModifiedBy>
  <cp:revision>3</cp:revision>
  <cp:lastPrinted>2016-12-01T09:55:00Z</cp:lastPrinted>
  <dcterms:created xsi:type="dcterms:W3CDTF">2021-04-05T13:11:00Z</dcterms:created>
  <dcterms:modified xsi:type="dcterms:W3CDTF">2021-04-05T13:13:00Z</dcterms:modified>
</cp:coreProperties>
</file>